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5B8C6" w14:textId="77777777" w:rsidR="00C217DD" w:rsidRPr="00484B42" w:rsidRDefault="00C217DD" w:rsidP="00C217DD">
      <w:pPr>
        <w:pStyle w:val="Heading1"/>
        <w:spacing w:before="80" w:after="80" w:line="260" w:lineRule="exact"/>
        <w:rPr>
          <w:rFonts w:ascii="Times New Roman" w:hAnsi="Times New Roman"/>
          <w:szCs w:val="28"/>
        </w:rPr>
      </w:pPr>
      <w:r w:rsidRPr="00484B42">
        <w:rPr>
          <w:rFonts w:ascii="Times New Roman" w:hAnsi="Times New Roman"/>
          <w:szCs w:val="28"/>
        </w:rPr>
        <w:t>HỒ S</w:t>
      </w:r>
      <w:r w:rsidRPr="00484B42">
        <w:rPr>
          <w:rFonts w:ascii="Times New Roman" w:hAnsi="Times New Roman" w:hint="eastAsia"/>
          <w:szCs w:val="28"/>
        </w:rPr>
        <w:t>Ơ</w:t>
      </w:r>
      <w:r w:rsidRPr="00484B42">
        <w:rPr>
          <w:rFonts w:ascii="Times New Roman" w:hAnsi="Times New Roman"/>
          <w:szCs w:val="28"/>
        </w:rPr>
        <w:t xml:space="preserve"> DỰ THI   </w:t>
      </w:r>
    </w:p>
    <w:p w14:paraId="5D8E4677" w14:textId="72CCD0B9" w:rsidR="00C217DD" w:rsidRPr="00484B42" w:rsidRDefault="00C217DD" w:rsidP="00C217DD">
      <w:pPr>
        <w:pStyle w:val="BodyText"/>
        <w:spacing w:after="0"/>
        <w:rPr>
          <w:color w:val="000000"/>
          <w:sz w:val="28"/>
          <w:szCs w:val="28"/>
        </w:rPr>
      </w:pPr>
      <w:r w:rsidRPr="00484B42">
        <w:rPr>
          <w:color w:val="000000"/>
          <w:sz w:val="28"/>
          <w:szCs w:val="28"/>
        </w:rPr>
        <w:t>Mỗi bộ hồ s</w:t>
      </w:r>
      <w:r w:rsidRPr="00484B42">
        <w:rPr>
          <w:rFonts w:hint="eastAsia"/>
          <w:color w:val="000000"/>
          <w:sz w:val="28"/>
          <w:szCs w:val="28"/>
        </w:rPr>
        <w:t>ơ</w:t>
      </w:r>
      <w:r w:rsidRPr="00484B42">
        <w:rPr>
          <w:color w:val="000000"/>
          <w:sz w:val="28"/>
          <w:szCs w:val="28"/>
        </w:rPr>
        <w:t xml:space="preserve"> dự thi bao gồ</w:t>
      </w:r>
      <w:r w:rsidR="00941E4B">
        <w:rPr>
          <w:color w:val="000000"/>
          <w:sz w:val="28"/>
          <w:szCs w:val="28"/>
        </w:rPr>
        <w:t>m</w:t>
      </w:r>
      <w:r w:rsidRPr="00484B42">
        <w:rPr>
          <w:color w:val="000000"/>
          <w:sz w:val="28"/>
          <w:szCs w:val="28"/>
        </w:rPr>
        <w:t>:</w:t>
      </w:r>
    </w:p>
    <w:p w14:paraId="36322876" w14:textId="6D296B19" w:rsidR="00C217DD" w:rsidRPr="00BB138A" w:rsidRDefault="00C217DD" w:rsidP="00C217DD">
      <w:pPr>
        <w:tabs>
          <w:tab w:val="left" w:pos="360"/>
        </w:tabs>
        <w:ind w:right="-87"/>
        <w:rPr>
          <w:i/>
          <w:color w:val="000000"/>
          <w:sz w:val="28"/>
          <w:szCs w:val="28"/>
        </w:rPr>
      </w:pPr>
      <w:r>
        <w:rPr>
          <w:b/>
          <w:i/>
          <w:color w:val="000000"/>
          <w:sz w:val="28"/>
          <w:szCs w:val="28"/>
        </w:rPr>
        <w:t>1.</w:t>
      </w:r>
      <w:r>
        <w:rPr>
          <w:b/>
          <w:i/>
          <w:color w:val="000000"/>
          <w:sz w:val="28"/>
          <w:szCs w:val="28"/>
        </w:rPr>
        <w:tab/>
      </w:r>
      <w:r w:rsidRPr="00484B42">
        <w:rPr>
          <w:b/>
          <w:i/>
          <w:color w:val="000000"/>
          <w:sz w:val="28"/>
          <w:szCs w:val="28"/>
        </w:rPr>
        <w:t xml:space="preserve">Phiếu </w:t>
      </w:r>
      <w:r>
        <w:rPr>
          <w:b/>
          <w:i/>
          <w:color w:val="000000"/>
          <w:sz w:val="28"/>
          <w:szCs w:val="28"/>
        </w:rPr>
        <w:t xml:space="preserve">đăng ký </w:t>
      </w:r>
      <w:r w:rsidRPr="00484B42">
        <w:rPr>
          <w:b/>
          <w:i/>
          <w:color w:val="000000"/>
          <w:sz w:val="28"/>
          <w:szCs w:val="28"/>
        </w:rPr>
        <w:t xml:space="preserve">dự thi </w:t>
      </w:r>
      <w:r w:rsidR="001B7146">
        <w:rPr>
          <w:b/>
          <w:i/>
          <w:color w:val="000000"/>
          <w:sz w:val="28"/>
          <w:szCs w:val="28"/>
        </w:rPr>
        <w:t xml:space="preserve">TDTU </w:t>
      </w:r>
      <w:r w:rsidR="00941E4B">
        <w:rPr>
          <w:b/>
          <w:i/>
          <w:color w:val="000000"/>
          <w:sz w:val="28"/>
          <w:szCs w:val="28"/>
        </w:rPr>
        <w:t>STARTUP WINGS 2019</w:t>
      </w:r>
      <w:r w:rsidRPr="00484B42">
        <w:rPr>
          <w:color w:val="000000"/>
          <w:sz w:val="28"/>
          <w:szCs w:val="28"/>
        </w:rPr>
        <w:t xml:space="preserve">: </w:t>
      </w:r>
      <w:r w:rsidRPr="00BB138A">
        <w:rPr>
          <w:i/>
          <w:color w:val="000000"/>
          <w:sz w:val="28"/>
          <w:szCs w:val="28"/>
        </w:rPr>
        <w:t>01 bản theo mẫu gồ</w:t>
      </w:r>
      <w:r>
        <w:rPr>
          <w:i/>
          <w:color w:val="000000"/>
          <w:sz w:val="28"/>
          <w:szCs w:val="28"/>
        </w:rPr>
        <w:t>m</w:t>
      </w:r>
      <w:r w:rsidRPr="00BB138A">
        <w:rPr>
          <w:i/>
          <w:color w:val="000000"/>
          <w:sz w:val="28"/>
          <w:szCs w:val="28"/>
        </w:rPr>
        <w:t xml:space="preserve">  </w:t>
      </w:r>
    </w:p>
    <w:p w14:paraId="3D46F98E" w14:textId="77777777" w:rsidR="00C217DD" w:rsidRPr="00484B42" w:rsidRDefault="00C217DD" w:rsidP="00C217DD">
      <w:pPr>
        <w:numPr>
          <w:ilvl w:val="0"/>
          <w:numId w:val="1"/>
        </w:numPr>
        <w:ind w:left="714" w:hanging="357"/>
        <w:rPr>
          <w:color w:val="000000"/>
          <w:sz w:val="28"/>
          <w:szCs w:val="28"/>
        </w:rPr>
      </w:pPr>
      <w:r w:rsidRPr="00484B42">
        <w:rPr>
          <w:color w:val="000000"/>
          <w:sz w:val="28"/>
          <w:szCs w:val="28"/>
        </w:rPr>
        <w:t>Tên đề</w:t>
      </w:r>
      <w:r>
        <w:rPr>
          <w:color w:val="000000"/>
          <w:sz w:val="28"/>
          <w:szCs w:val="28"/>
        </w:rPr>
        <w:t xml:space="preserve"> tài/</w:t>
      </w:r>
      <w:r w:rsidRPr="00484B42">
        <w:rPr>
          <w:color w:val="000000"/>
          <w:sz w:val="28"/>
          <w:szCs w:val="28"/>
        </w:rPr>
        <w:t>giải pháp công nghệ dự thi</w:t>
      </w:r>
      <w:r>
        <w:rPr>
          <w:color w:val="000000"/>
          <w:sz w:val="28"/>
          <w:szCs w:val="28"/>
        </w:rPr>
        <w:t xml:space="preserve">: </w:t>
      </w:r>
      <w:r w:rsidRPr="00BB138A">
        <w:rPr>
          <w:i/>
          <w:color w:val="000000"/>
          <w:sz w:val="28"/>
          <w:szCs w:val="28"/>
        </w:rPr>
        <w:t>Ghi tên đầy đủ</w:t>
      </w:r>
    </w:p>
    <w:p w14:paraId="66E08963" w14:textId="77777777" w:rsidR="00C217DD" w:rsidRPr="00484B42" w:rsidRDefault="00C217DD" w:rsidP="00C217DD">
      <w:pPr>
        <w:numPr>
          <w:ilvl w:val="0"/>
          <w:numId w:val="1"/>
        </w:numPr>
        <w:ind w:left="714" w:hanging="357"/>
        <w:rPr>
          <w:color w:val="000000"/>
          <w:sz w:val="28"/>
          <w:szCs w:val="28"/>
        </w:rPr>
      </w:pPr>
      <w:r w:rsidRPr="00484B42">
        <w:rPr>
          <w:color w:val="000000"/>
          <w:sz w:val="28"/>
          <w:szCs w:val="28"/>
        </w:rPr>
        <w:t>Ng</w:t>
      </w:r>
      <w:r w:rsidRPr="00484B42">
        <w:rPr>
          <w:rFonts w:hint="eastAsia"/>
          <w:color w:val="000000"/>
          <w:sz w:val="28"/>
          <w:szCs w:val="28"/>
        </w:rPr>
        <w:t>ư</w:t>
      </w:r>
      <w:r w:rsidRPr="00484B42">
        <w:rPr>
          <w:color w:val="000000"/>
          <w:sz w:val="28"/>
          <w:szCs w:val="28"/>
        </w:rPr>
        <w:t xml:space="preserve">ời dự thi và địa chỉ, điện thoại liên hệ; </w:t>
      </w:r>
    </w:p>
    <w:p w14:paraId="4F037BC6" w14:textId="77777777" w:rsidR="00C217DD" w:rsidRPr="00484B42" w:rsidRDefault="00C217DD" w:rsidP="00C217DD">
      <w:pPr>
        <w:numPr>
          <w:ilvl w:val="0"/>
          <w:numId w:val="1"/>
        </w:numPr>
        <w:ind w:left="714" w:hanging="357"/>
        <w:rPr>
          <w:color w:val="000000"/>
          <w:sz w:val="28"/>
          <w:szCs w:val="28"/>
        </w:rPr>
      </w:pPr>
      <w:r w:rsidRPr="00484B42">
        <w:rPr>
          <w:color w:val="000000"/>
          <w:sz w:val="28"/>
          <w:szCs w:val="28"/>
        </w:rPr>
        <w:t>Họ, tên, tuổi, trình độ chuyên môn và địa chỉ các tác giả;</w:t>
      </w:r>
    </w:p>
    <w:p w14:paraId="53B0287B" w14:textId="77777777" w:rsidR="00C217DD" w:rsidRPr="00484B42" w:rsidRDefault="00C217DD" w:rsidP="00C217DD">
      <w:pPr>
        <w:numPr>
          <w:ilvl w:val="0"/>
          <w:numId w:val="1"/>
        </w:numPr>
        <w:ind w:left="714" w:hanging="357"/>
        <w:rPr>
          <w:color w:val="000000"/>
          <w:sz w:val="28"/>
          <w:szCs w:val="28"/>
        </w:rPr>
      </w:pPr>
      <w:r w:rsidRPr="00484B42">
        <w:rPr>
          <w:color w:val="000000"/>
          <w:sz w:val="28"/>
          <w:szCs w:val="28"/>
        </w:rPr>
        <w:t>% công sức đóng góp của từng tác giả tham gia vào đề tài/giải pháp</w:t>
      </w:r>
      <w:r>
        <w:rPr>
          <w:color w:val="000000"/>
          <w:sz w:val="28"/>
          <w:szCs w:val="28"/>
        </w:rPr>
        <w:t xml:space="preserve"> (&gt;=25%)</w:t>
      </w:r>
    </w:p>
    <w:p w14:paraId="280DD073" w14:textId="77777777" w:rsidR="00C217DD" w:rsidRDefault="00C217DD" w:rsidP="00C217DD">
      <w:pPr>
        <w:numPr>
          <w:ilvl w:val="0"/>
          <w:numId w:val="1"/>
        </w:numPr>
        <w:ind w:left="714" w:hanging="357"/>
        <w:rPr>
          <w:color w:val="000000"/>
          <w:sz w:val="28"/>
          <w:szCs w:val="28"/>
        </w:rPr>
      </w:pPr>
      <w:r w:rsidRPr="00484B42">
        <w:rPr>
          <w:color w:val="000000"/>
          <w:sz w:val="28"/>
          <w:szCs w:val="28"/>
        </w:rPr>
        <w:t>Cam đoan và chữ ký của Ng</w:t>
      </w:r>
      <w:r w:rsidRPr="00484B42">
        <w:rPr>
          <w:rFonts w:hint="eastAsia"/>
          <w:color w:val="000000"/>
          <w:sz w:val="28"/>
          <w:szCs w:val="28"/>
        </w:rPr>
        <w:t>ư</w:t>
      </w:r>
      <w:r w:rsidRPr="00484B42">
        <w:rPr>
          <w:color w:val="000000"/>
          <w:sz w:val="28"/>
          <w:szCs w:val="28"/>
        </w:rPr>
        <w:t>ời dự thi;</w:t>
      </w:r>
    </w:p>
    <w:p w14:paraId="3A57A0D2" w14:textId="54BD739D" w:rsidR="009551DC" w:rsidRDefault="007A6A50" w:rsidP="00C217DD">
      <w:pPr>
        <w:numPr>
          <w:ilvl w:val="0"/>
          <w:numId w:val="1"/>
        </w:numPr>
        <w:ind w:left="714" w:hanging="357"/>
        <w:rPr>
          <w:color w:val="000000"/>
          <w:sz w:val="28"/>
          <w:szCs w:val="28"/>
        </w:rPr>
      </w:pPr>
      <w:r>
        <w:rPr>
          <w:color w:val="000000"/>
          <w:sz w:val="28"/>
          <w:szCs w:val="28"/>
        </w:rPr>
        <w:t>In phiếu đăng ký dự thi, scan thành file PDF</w:t>
      </w:r>
      <w:bookmarkStart w:id="0" w:name="_GoBack"/>
      <w:bookmarkEnd w:id="0"/>
      <w:r w:rsidR="009551DC">
        <w:rPr>
          <w:color w:val="000000"/>
          <w:sz w:val="28"/>
          <w:szCs w:val="28"/>
        </w:rPr>
        <w:t xml:space="preserve"> và upload lên theo đường link đăng ký</w:t>
      </w:r>
      <w:r w:rsidR="00E0028F">
        <w:rPr>
          <w:color w:val="000000"/>
          <w:sz w:val="28"/>
          <w:szCs w:val="28"/>
        </w:rPr>
        <w:t>.</w:t>
      </w:r>
    </w:p>
    <w:p w14:paraId="40DFD1E1" w14:textId="0069AD3A" w:rsidR="00941E4B" w:rsidRDefault="00C217DD" w:rsidP="00C217DD">
      <w:pPr>
        <w:tabs>
          <w:tab w:val="left" w:pos="360"/>
        </w:tabs>
        <w:rPr>
          <w:color w:val="000000"/>
          <w:sz w:val="28"/>
          <w:szCs w:val="28"/>
        </w:rPr>
      </w:pPr>
      <w:r>
        <w:rPr>
          <w:b/>
          <w:i/>
          <w:color w:val="000000"/>
          <w:sz w:val="28"/>
          <w:szCs w:val="28"/>
        </w:rPr>
        <w:t>2.</w:t>
      </w:r>
      <w:r>
        <w:rPr>
          <w:b/>
          <w:i/>
          <w:color w:val="000000"/>
          <w:sz w:val="28"/>
          <w:szCs w:val="28"/>
        </w:rPr>
        <w:tab/>
      </w:r>
      <w:r w:rsidRPr="00484B42">
        <w:rPr>
          <w:b/>
          <w:i/>
          <w:color w:val="000000"/>
          <w:sz w:val="28"/>
          <w:szCs w:val="28"/>
        </w:rPr>
        <w:t>Bản tóm tắt đề tài/giải pháp</w:t>
      </w:r>
      <w:r w:rsidR="002D2A74">
        <w:rPr>
          <w:b/>
          <w:i/>
          <w:color w:val="000000"/>
          <w:sz w:val="28"/>
          <w:szCs w:val="28"/>
        </w:rPr>
        <w:t xml:space="preserve"> </w:t>
      </w:r>
      <w:r w:rsidR="00941E4B">
        <w:rPr>
          <w:b/>
          <w:i/>
          <w:color w:val="000000"/>
          <w:sz w:val="28"/>
          <w:szCs w:val="28"/>
        </w:rPr>
        <w:t>(bài thuyết minh)</w:t>
      </w:r>
      <w:r w:rsidRPr="00484B42">
        <w:rPr>
          <w:b/>
          <w:i/>
          <w:color w:val="000000"/>
          <w:sz w:val="28"/>
          <w:szCs w:val="28"/>
        </w:rPr>
        <w:t xml:space="preserve"> </w:t>
      </w:r>
      <w:r w:rsidR="006E764C">
        <w:rPr>
          <w:i/>
          <w:color w:val="000000"/>
          <w:sz w:val="28"/>
          <w:szCs w:val="28"/>
        </w:rPr>
        <w:t>in và nộp</w:t>
      </w:r>
      <w:r w:rsidR="006E764C">
        <w:rPr>
          <w:color w:val="000000"/>
          <w:sz w:val="28"/>
          <w:szCs w:val="28"/>
        </w:rPr>
        <w:t xml:space="preserve"> </w:t>
      </w:r>
      <w:r w:rsidR="006E764C" w:rsidRPr="00BB138A">
        <w:rPr>
          <w:i/>
          <w:color w:val="000000"/>
          <w:sz w:val="28"/>
          <w:szCs w:val="28"/>
        </w:rPr>
        <w:t>0</w:t>
      </w:r>
      <w:r w:rsidR="006E764C">
        <w:rPr>
          <w:i/>
          <w:color w:val="000000"/>
          <w:sz w:val="28"/>
          <w:szCs w:val="28"/>
        </w:rPr>
        <w:t>5</w:t>
      </w:r>
      <w:r w:rsidR="006E764C" w:rsidRPr="00BB138A">
        <w:rPr>
          <w:i/>
          <w:color w:val="000000"/>
          <w:sz w:val="28"/>
          <w:szCs w:val="28"/>
        </w:rPr>
        <w:t xml:space="preserve"> bản theo mẫu</w:t>
      </w:r>
      <w:r w:rsidR="009551DC">
        <w:rPr>
          <w:i/>
          <w:color w:val="000000"/>
          <w:sz w:val="28"/>
          <w:szCs w:val="28"/>
        </w:rPr>
        <w:t xml:space="preserve"> (nộp vào buổi thuyết trình, trình bày ý tưởng)</w:t>
      </w:r>
      <w:r>
        <w:rPr>
          <w:color w:val="000000"/>
          <w:sz w:val="28"/>
          <w:szCs w:val="28"/>
        </w:rPr>
        <w:t xml:space="preserve">: </w:t>
      </w:r>
    </w:p>
    <w:p w14:paraId="3502967B" w14:textId="0753172F" w:rsidR="00C217DD" w:rsidRDefault="00941E4B" w:rsidP="009551DC">
      <w:pPr>
        <w:pStyle w:val="ListParagraph"/>
        <w:numPr>
          <w:ilvl w:val="0"/>
          <w:numId w:val="4"/>
        </w:numPr>
        <w:tabs>
          <w:tab w:val="left" w:pos="360"/>
        </w:tabs>
        <w:jc w:val="both"/>
        <w:rPr>
          <w:color w:val="000000"/>
          <w:sz w:val="28"/>
          <w:szCs w:val="28"/>
        </w:rPr>
      </w:pPr>
      <w:r>
        <w:rPr>
          <w:color w:val="000000"/>
          <w:sz w:val="28"/>
          <w:szCs w:val="28"/>
        </w:rPr>
        <w:t>V</w:t>
      </w:r>
      <w:r w:rsidRPr="00941E4B">
        <w:rPr>
          <w:color w:val="000000"/>
          <w:sz w:val="28"/>
          <w:szCs w:val="28"/>
        </w:rPr>
        <w:t xml:space="preserve">ui lòng </w:t>
      </w:r>
      <w:r>
        <w:rPr>
          <w:color w:val="000000"/>
          <w:sz w:val="28"/>
          <w:szCs w:val="28"/>
        </w:rPr>
        <w:t xml:space="preserve">viết đầy đủ thông tin </w:t>
      </w:r>
      <w:r w:rsidRPr="00941E4B">
        <w:rPr>
          <w:color w:val="000000"/>
          <w:sz w:val="28"/>
          <w:szCs w:val="28"/>
        </w:rPr>
        <w:t xml:space="preserve">và thực hiện đúng theo </w:t>
      </w:r>
      <w:r w:rsidR="00AB6064">
        <w:rPr>
          <w:color w:val="000000"/>
          <w:sz w:val="28"/>
          <w:szCs w:val="28"/>
        </w:rPr>
        <w:t>mẫu</w:t>
      </w:r>
      <w:r w:rsidRPr="00941E4B">
        <w:rPr>
          <w:color w:val="000000"/>
          <w:sz w:val="28"/>
          <w:szCs w:val="28"/>
        </w:rPr>
        <w:t xml:space="preserve"> có sẵn</w:t>
      </w:r>
      <w:r>
        <w:rPr>
          <w:color w:val="000000"/>
          <w:sz w:val="28"/>
          <w:szCs w:val="28"/>
        </w:rPr>
        <w:t>;</w:t>
      </w:r>
    </w:p>
    <w:p w14:paraId="577CA6BF" w14:textId="75CFBC9B" w:rsidR="00C217DD" w:rsidRDefault="00941E4B" w:rsidP="009551DC">
      <w:pPr>
        <w:pStyle w:val="ListParagraph"/>
        <w:numPr>
          <w:ilvl w:val="0"/>
          <w:numId w:val="4"/>
        </w:numPr>
        <w:tabs>
          <w:tab w:val="left" w:pos="360"/>
        </w:tabs>
        <w:jc w:val="both"/>
        <w:rPr>
          <w:color w:val="000000"/>
          <w:sz w:val="28"/>
          <w:szCs w:val="28"/>
        </w:rPr>
      </w:pPr>
      <w:r w:rsidRPr="00484B42">
        <w:rPr>
          <w:color w:val="000000"/>
          <w:sz w:val="28"/>
          <w:szCs w:val="28"/>
        </w:rPr>
        <w:t>Cam đoan và chữ ký của Ng</w:t>
      </w:r>
      <w:r w:rsidRPr="00484B42">
        <w:rPr>
          <w:rFonts w:hint="eastAsia"/>
          <w:color w:val="000000"/>
          <w:sz w:val="28"/>
          <w:szCs w:val="28"/>
        </w:rPr>
        <w:t>ư</w:t>
      </w:r>
      <w:r w:rsidRPr="00484B42">
        <w:rPr>
          <w:color w:val="000000"/>
          <w:sz w:val="28"/>
          <w:szCs w:val="28"/>
        </w:rPr>
        <w:t>ời dự thi;</w:t>
      </w:r>
      <w:r w:rsidR="00C217DD" w:rsidRPr="00941E4B">
        <w:rPr>
          <w:color w:val="000000"/>
          <w:sz w:val="28"/>
          <w:szCs w:val="28"/>
        </w:rPr>
        <w:t xml:space="preserve"> </w:t>
      </w:r>
    </w:p>
    <w:p w14:paraId="38C5D3BD" w14:textId="5B61CF7E" w:rsidR="009551DC" w:rsidRDefault="009551DC" w:rsidP="009551DC">
      <w:pPr>
        <w:pStyle w:val="ListParagraph"/>
        <w:numPr>
          <w:ilvl w:val="0"/>
          <w:numId w:val="4"/>
        </w:numPr>
        <w:tabs>
          <w:tab w:val="left" w:pos="360"/>
        </w:tabs>
        <w:jc w:val="both"/>
        <w:rPr>
          <w:color w:val="000000"/>
          <w:sz w:val="28"/>
          <w:szCs w:val="28"/>
        </w:rPr>
      </w:pPr>
      <w:r>
        <w:rPr>
          <w:color w:val="000000"/>
          <w:sz w:val="28"/>
          <w:szCs w:val="28"/>
        </w:rPr>
        <w:t>Những đề tài được lựa chọn vào các vòng tiếp theo (thuyết trình trước Ban giám khảo), vui lòng mang theo 05 bản in để nộp trong buổi thuyết trình;</w:t>
      </w:r>
    </w:p>
    <w:p w14:paraId="71272F62" w14:textId="5261EA57" w:rsidR="009551DC" w:rsidRPr="00941E4B" w:rsidRDefault="009551DC" w:rsidP="009551DC">
      <w:pPr>
        <w:pStyle w:val="ListParagraph"/>
        <w:numPr>
          <w:ilvl w:val="0"/>
          <w:numId w:val="4"/>
        </w:numPr>
        <w:tabs>
          <w:tab w:val="left" w:pos="360"/>
        </w:tabs>
        <w:jc w:val="both"/>
        <w:rPr>
          <w:color w:val="000000"/>
          <w:sz w:val="28"/>
          <w:szCs w:val="28"/>
        </w:rPr>
      </w:pPr>
      <w:r>
        <w:rPr>
          <w:color w:val="000000"/>
          <w:sz w:val="28"/>
          <w:szCs w:val="28"/>
        </w:rPr>
        <w:t>Soạn slide thuyết trình (1-2 trang);</w:t>
      </w:r>
    </w:p>
    <w:p w14:paraId="6415D7DC" w14:textId="4B521C5E" w:rsidR="00C217DD" w:rsidRPr="00484B42" w:rsidRDefault="00C217DD" w:rsidP="00C217DD">
      <w:pPr>
        <w:tabs>
          <w:tab w:val="left" w:pos="360"/>
        </w:tabs>
        <w:rPr>
          <w:color w:val="000000"/>
          <w:sz w:val="28"/>
          <w:szCs w:val="28"/>
        </w:rPr>
      </w:pPr>
      <w:r>
        <w:rPr>
          <w:b/>
          <w:i/>
          <w:color w:val="000000"/>
          <w:sz w:val="28"/>
          <w:szCs w:val="28"/>
        </w:rPr>
        <w:t>4.</w:t>
      </w:r>
      <w:r>
        <w:rPr>
          <w:b/>
          <w:i/>
          <w:color w:val="000000"/>
          <w:sz w:val="28"/>
          <w:szCs w:val="28"/>
        </w:rPr>
        <w:tab/>
      </w:r>
      <w:r w:rsidRPr="00484B42">
        <w:rPr>
          <w:b/>
          <w:i/>
          <w:color w:val="000000"/>
          <w:sz w:val="28"/>
          <w:szCs w:val="28"/>
        </w:rPr>
        <w:t xml:space="preserve">Các tài liệu minh họa khác </w:t>
      </w:r>
      <w:r w:rsidR="00F46E9B">
        <w:rPr>
          <w:b/>
          <w:i/>
          <w:color w:val="000000"/>
          <w:sz w:val="28"/>
          <w:szCs w:val="28"/>
        </w:rPr>
        <w:t>nếu có</w:t>
      </w:r>
      <w:r w:rsidRPr="00484B42">
        <w:rPr>
          <w:b/>
          <w:i/>
          <w:color w:val="000000"/>
          <w:sz w:val="28"/>
          <w:szCs w:val="28"/>
        </w:rPr>
        <w:t xml:space="preserve"> </w:t>
      </w:r>
      <w:r w:rsidR="00B725E6">
        <w:rPr>
          <w:color w:val="000000"/>
          <w:sz w:val="28"/>
          <w:szCs w:val="28"/>
        </w:rPr>
        <w:t>như:</w:t>
      </w:r>
    </w:p>
    <w:p w14:paraId="3506F108" w14:textId="77777777" w:rsidR="00C217DD" w:rsidRPr="00F46E9B" w:rsidRDefault="00C217DD" w:rsidP="00EA2999">
      <w:pPr>
        <w:numPr>
          <w:ilvl w:val="0"/>
          <w:numId w:val="5"/>
        </w:numPr>
        <w:jc w:val="both"/>
        <w:rPr>
          <w:color w:val="000000"/>
          <w:sz w:val="28"/>
          <w:szCs w:val="28"/>
        </w:rPr>
      </w:pPr>
      <w:r w:rsidRPr="00F46E9B">
        <w:rPr>
          <w:color w:val="000000"/>
          <w:sz w:val="28"/>
          <w:szCs w:val="28"/>
        </w:rPr>
        <w:t>S</w:t>
      </w:r>
      <w:r w:rsidRPr="00F46E9B">
        <w:rPr>
          <w:rFonts w:hint="eastAsia"/>
          <w:color w:val="000000"/>
          <w:sz w:val="28"/>
          <w:szCs w:val="28"/>
        </w:rPr>
        <w:t>ơ</w:t>
      </w:r>
      <w:r w:rsidRPr="00F46E9B">
        <w:rPr>
          <w:color w:val="000000"/>
          <w:sz w:val="28"/>
          <w:szCs w:val="28"/>
        </w:rPr>
        <w:t xml:space="preserve"> đồ, bản vẽ, bảng biểu, hình chụp, mô hình, thiết bị .... có liên quan;</w:t>
      </w:r>
    </w:p>
    <w:p w14:paraId="66599F23" w14:textId="77777777" w:rsidR="00C217DD" w:rsidRPr="00F46E9B" w:rsidRDefault="00C217DD" w:rsidP="00EA2999">
      <w:pPr>
        <w:numPr>
          <w:ilvl w:val="0"/>
          <w:numId w:val="5"/>
        </w:numPr>
        <w:jc w:val="both"/>
        <w:rPr>
          <w:color w:val="000000"/>
          <w:sz w:val="28"/>
          <w:szCs w:val="28"/>
        </w:rPr>
      </w:pPr>
      <w:r w:rsidRPr="00F46E9B">
        <w:rPr>
          <w:color w:val="000000"/>
          <w:sz w:val="28"/>
          <w:szCs w:val="28"/>
        </w:rPr>
        <w:t>Sản phẩm chế thử, hợp đồng kinh tế, hợp đồng triển khai ...</w:t>
      </w:r>
    </w:p>
    <w:p w14:paraId="173AFCC0" w14:textId="77777777" w:rsidR="00C217DD" w:rsidRPr="00F46E9B" w:rsidRDefault="00C217DD" w:rsidP="00EA2999">
      <w:pPr>
        <w:numPr>
          <w:ilvl w:val="0"/>
          <w:numId w:val="5"/>
        </w:numPr>
        <w:jc w:val="both"/>
        <w:rPr>
          <w:color w:val="000000"/>
          <w:sz w:val="28"/>
          <w:szCs w:val="28"/>
        </w:rPr>
      </w:pPr>
      <w:r w:rsidRPr="00F46E9B">
        <w:rPr>
          <w:color w:val="000000"/>
          <w:sz w:val="28"/>
          <w:szCs w:val="28"/>
        </w:rPr>
        <w:t>Bản nhận xét, đánh giá của c</w:t>
      </w:r>
      <w:r w:rsidRPr="00F46E9B">
        <w:rPr>
          <w:rFonts w:hint="eastAsia"/>
          <w:color w:val="000000"/>
          <w:sz w:val="28"/>
          <w:szCs w:val="28"/>
        </w:rPr>
        <w:t>ơ</w:t>
      </w:r>
      <w:r w:rsidRPr="00F46E9B">
        <w:rPr>
          <w:color w:val="000000"/>
          <w:sz w:val="28"/>
          <w:szCs w:val="28"/>
        </w:rPr>
        <w:t xml:space="preserve"> quan quản lý, c</w:t>
      </w:r>
      <w:r w:rsidRPr="00F46E9B">
        <w:rPr>
          <w:rFonts w:hint="eastAsia"/>
          <w:color w:val="000000"/>
          <w:sz w:val="28"/>
          <w:szCs w:val="28"/>
        </w:rPr>
        <w:t>ơ</w:t>
      </w:r>
      <w:r w:rsidRPr="00F46E9B">
        <w:rPr>
          <w:color w:val="000000"/>
          <w:sz w:val="28"/>
          <w:szCs w:val="28"/>
        </w:rPr>
        <w:t xml:space="preserve"> quan chuyên môn, c</w:t>
      </w:r>
      <w:r w:rsidRPr="00F46E9B">
        <w:rPr>
          <w:rFonts w:hint="eastAsia"/>
          <w:color w:val="000000"/>
          <w:sz w:val="28"/>
          <w:szCs w:val="28"/>
        </w:rPr>
        <w:t>ơ</w:t>
      </w:r>
      <w:r w:rsidRPr="00F46E9B">
        <w:rPr>
          <w:color w:val="000000"/>
          <w:sz w:val="28"/>
          <w:szCs w:val="28"/>
        </w:rPr>
        <w:t xml:space="preserve"> quan kiểm nghiệm, Hội đồng khoa học công nghệ, chuyên gia trong lĩnh vực, đ</w:t>
      </w:r>
      <w:r w:rsidRPr="00F46E9B">
        <w:rPr>
          <w:rFonts w:hint="eastAsia"/>
          <w:color w:val="000000"/>
          <w:sz w:val="28"/>
          <w:szCs w:val="28"/>
        </w:rPr>
        <w:t>ơ</w:t>
      </w:r>
      <w:r w:rsidRPr="00F46E9B">
        <w:rPr>
          <w:color w:val="000000"/>
          <w:sz w:val="28"/>
          <w:szCs w:val="28"/>
        </w:rPr>
        <w:t>n vị sử dụng trong và ngoài nước … (phải có đóng dấu xác nhận);</w:t>
      </w:r>
    </w:p>
    <w:p w14:paraId="4CFF0EF7" w14:textId="3EEF7BEA" w:rsidR="00C217DD" w:rsidRDefault="00C217DD" w:rsidP="00EA2999">
      <w:pPr>
        <w:numPr>
          <w:ilvl w:val="0"/>
          <w:numId w:val="5"/>
        </w:numPr>
        <w:jc w:val="both"/>
        <w:rPr>
          <w:color w:val="000000"/>
          <w:sz w:val="28"/>
          <w:szCs w:val="28"/>
        </w:rPr>
      </w:pPr>
      <w:r w:rsidRPr="00F46E9B">
        <w:rPr>
          <w:color w:val="000000"/>
          <w:sz w:val="28"/>
          <w:szCs w:val="28"/>
        </w:rPr>
        <w:t>Đơn yêu cầu bảo hộ đã nộp hoặc Bằng bảo hộ độc quyền hay Giấy Chứng nhận đăng ký đã được cấp (sáng chế, giải pháp hữu ích, kiểu dáng công nghiệp, giống cây trồng mới, thiết kế bố trí mạch tích hợp bán dẫn, phần mề</w:t>
      </w:r>
      <w:r w:rsidR="00AB6064" w:rsidRPr="00F46E9B">
        <w:rPr>
          <w:color w:val="000000"/>
          <w:sz w:val="28"/>
          <w:szCs w:val="28"/>
        </w:rPr>
        <w:t>m</w:t>
      </w:r>
      <w:r w:rsidR="00F46E9B">
        <w:rPr>
          <w:color w:val="000000"/>
          <w:sz w:val="28"/>
          <w:szCs w:val="28"/>
        </w:rPr>
        <w:t>…</w:t>
      </w:r>
      <w:r w:rsidRPr="00F46E9B">
        <w:rPr>
          <w:color w:val="000000"/>
          <w:sz w:val="28"/>
          <w:szCs w:val="28"/>
        </w:rPr>
        <w:t>;</w:t>
      </w:r>
    </w:p>
    <w:p w14:paraId="7A3242AF" w14:textId="75351CC5" w:rsidR="00EA2999" w:rsidRPr="00F46E9B" w:rsidRDefault="00EA2999" w:rsidP="00EA2999">
      <w:pPr>
        <w:numPr>
          <w:ilvl w:val="0"/>
          <w:numId w:val="5"/>
        </w:numPr>
        <w:jc w:val="both"/>
        <w:rPr>
          <w:color w:val="000000"/>
          <w:sz w:val="28"/>
          <w:szCs w:val="28"/>
        </w:rPr>
      </w:pPr>
      <w:r>
        <w:rPr>
          <w:color w:val="000000"/>
          <w:sz w:val="28"/>
          <w:szCs w:val="28"/>
        </w:rPr>
        <w:t>Vui lòng mang theo đầy đủ những tài liệu liên quan nếu có đến buổi thuyết trình bảo vệ ý tưởng theo lịch thông báo.</w:t>
      </w:r>
    </w:p>
    <w:p w14:paraId="6FEE02ED" w14:textId="77777777" w:rsidR="00C217DD" w:rsidRDefault="00C217DD" w:rsidP="00C217DD">
      <w:pPr>
        <w:spacing w:before="80" w:after="80" w:line="260" w:lineRule="exact"/>
        <w:jc w:val="center"/>
        <w:rPr>
          <w:b/>
          <w:color w:val="000000"/>
        </w:rPr>
      </w:pPr>
    </w:p>
    <w:p w14:paraId="18F33F34" w14:textId="77777777" w:rsidR="00C217DD" w:rsidRDefault="00C217DD" w:rsidP="00C217DD">
      <w:pPr>
        <w:spacing w:before="80" w:after="80" w:line="260" w:lineRule="exact"/>
        <w:jc w:val="center"/>
        <w:rPr>
          <w:b/>
          <w:color w:val="000000"/>
          <w:sz w:val="28"/>
          <w:szCs w:val="28"/>
        </w:rPr>
      </w:pPr>
    </w:p>
    <w:p w14:paraId="46CC602B" w14:textId="77777777" w:rsidR="00C217DD" w:rsidRDefault="00C217DD" w:rsidP="00C217DD">
      <w:pPr>
        <w:spacing w:before="80" w:after="80" w:line="260" w:lineRule="exact"/>
        <w:jc w:val="center"/>
        <w:rPr>
          <w:b/>
          <w:color w:val="000000"/>
          <w:sz w:val="28"/>
          <w:szCs w:val="28"/>
        </w:rPr>
      </w:pPr>
    </w:p>
    <w:p w14:paraId="299226E4" w14:textId="77777777" w:rsidR="00C217DD" w:rsidRPr="00484B42" w:rsidRDefault="00C217DD" w:rsidP="00C217DD">
      <w:pPr>
        <w:spacing w:before="80" w:after="80" w:line="260" w:lineRule="exact"/>
        <w:jc w:val="center"/>
        <w:rPr>
          <w:b/>
          <w:color w:val="000000"/>
          <w:sz w:val="28"/>
          <w:szCs w:val="28"/>
        </w:rPr>
      </w:pPr>
      <w:r w:rsidRPr="00484B42">
        <w:rPr>
          <w:b/>
          <w:color w:val="000000"/>
          <w:sz w:val="28"/>
          <w:szCs w:val="28"/>
        </w:rPr>
        <w:t>NỘP HỒ S</w:t>
      </w:r>
      <w:r w:rsidRPr="00484B42">
        <w:rPr>
          <w:rFonts w:hint="eastAsia"/>
          <w:b/>
          <w:color w:val="000000"/>
          <w:sz w:val="28"/>
          <w:szCs w:val="28"/>
        </w:rPr>
        <w:t>Ơ</w:t>
      </w:r>
      <w:r w:rsidRPr="00484B42">
        <w:rPr>
          <w:b/>
          <w:color w:val="000000"/>
          <w:sz w:val="28"/>
          <w:szCs w:val="28"/>
        </w:rPr>
        <w:t xml:space="preserve"> DỰ THI</w:t>
      </w:r>
    </w:p>
    <w:p w14:paraId="66EAC76D" w14:textId="515642E6" w:rsidR="00C217DD" w:rsidRPr="00484B42" w:rsidRDefault="00C217DD" w:rsidP="00C217DD">
      <w:pPr>
        <w:spacing w:before="80" w:after="80" w:line="260" w:lineRule="exact"/>
        <w:rPr>
          <w:color w:val="000000"/>
          <w:sz w:val="28"/>
          <w:szCs w:val="28"/>
        </w:rPr>
      </w:pPr>
      <w:r w:rsidRPr="00484B42">
        <w:rPr>
          <w:b/>
          <w:color w:val="000000"/>
          <w:sz w:val="28"/>
          <w:szCs w:val="28"/>
        </w:rPr>
        <w:tab/>
        <w:t xml:space="preserve">Thời hạn kết thúc nhận bài dự thi: </w:t>
      </w:r>
      <w:r w:rsidRPr="00484B42">
        <w:rPr>
          <w:b/>
          <w:i/>
          <w:color w:val="000000"/>
          <w:sz w:val="28"/>
          <w:szCs w:val="28"/>
        </w:rPr>
        <w:t>ngày 3</w:t>
      </w:r>
      <w:r w:rsidR="00941E4B">
        <w:rPr>
          <w:b/>
          <w:i/>
          <w:color w:val="000000"/>
          <w:sz w:val="28"/>
          <w:szCs w:val="28"/>
        </w:rPr>
        <w:t>0</w:t>
      </w:r>
      <w:r w:rsidRPr="00484B42">
        <w:rPr>
          <w:b/>
          <w:i/>
          <w:color w:val="000000"/>
          <w:sz w:val="28"/>
          <w:szCs w:val="28"/>
        </w:rPr>
        <w:t xml:space="preserve"> tháng </w:t>
      </w:r>
      <w:r w:rsidR="00941E4B">
        <w:rPr>
          <w:b/>
          <w:i/>
          <w:color w:val="000000"/>
          <w:sz w:val="28"/>
          <w:szCs w:val="28"/>
        </w:rPr>
        <w:t>03</w:t>
      </w:r>
      <w:r w:rsidRPr="00484B42">
        <w:rPr>
          <w:b/>
          <w:i/>
          <w:color w:val="000000"/>
          <w:sz w:val="28"/>
          <w:szCs w:val="28"/>
        </w:rPr>
        <w:t xml:space="preserve"> năm 201</w:t>
      </w:r>
      <w:r w:rsidR="00941E4B">
        <w:rPr>
          <w:b/>
          <w:i/>
          <w:color w:val="000000"/>
          <w:sz w:val="28"/>
          <w:szCs w:val="28"/>
        </w:rPr>
        <w:t>9</w:t>
      </w:r>
    </w:p>
    <w:p w14:paraId="57F18F31" w14:textId="45564BF1" w:rsidR="00C217DD" w:rsidRPr="00484B42" w:rsidRDefault="00C217DD" w:rsidP="00941E4B">
      <w:pPr>
        <w:spacing w:before="80" w:after="80" w:line="360" w:lineRule="exact"/>
        <w:ind w:firstLine="357"/>
        <w:jc w:val="both"/>
        <w:rPr>
          <w:color w:val="000000"/>
          <w:sz w:val="28"/>
          <w:szCs w:val="28"/>
        </w:rPr>
      </w:pPr>
      <w:r w:rsidRPr="00484B42">
        <w:rPr>
          <w:color w:val="000000"/>
          <w:sz w:val="28"/>
          <w:szCs w:val="28"/>
        </w:rPr>
        <w:t xml:space="preserve">Các đề tài/giải pháp đáp ứng các quy định trên đây của Thể lệ có thể </w:t>
      </w:r>
      <w:r w:rsidR="00941E4B">
        <w:rPr>
          <w:color w:val="000000"/>
          <w:sz w:val="28"/>
          <w:szCs w:val="28"/>
        </w:rPr>
        <w:t xml:space="preserve">đăng ký online </w:t>
      </w:r>
      <w:r w:rsidRPr="00484B42">
        <w:rPr>
          <w:color w:val="000000"/>
          <w:sz w:val="28"/>
          <w:szCs w:val="28"/>
        </w:rPr>
        <w:t>vào b</w:t>
      </w:r>
      <w:r>
        <w:rPr>
          <w:color w:val="000000"/>
          <w:sz w:val="28"/>
          <w:szCs w:val="28"/>
        </w:rPr>
        <w:t>ất</w:t>
      </w:r>
      <w:r w:rsidRPr="00484B42">
        <w:rPr>
          <w:color w:val="000000"/>
          <w:sz w:val="28"/>
          <w:szCs w:val="28"/>
        </w:rPr>
        <w:t xml:space="preserve"> kỳ thời điểm nào </w:t>
      </w:r>
      <w:r w:rsidR="00941E4B">
        <w:rPr>
          <w:color w:val="000000"/>
          <w:sz w:val="28"/>
          <w:szCs w:val="28"/>
        </w:rPr>
        <w:t>trước 30 tháng 3, năm 2019</w:t>
      </w:r>
      <w:r w:rsidRPr="00484B42">
        <w:rPr>
          <w:color w:val="000000"/>
          <w:sz w:val="28"/>
          <w:szCs w:val="28"/>
        </w:rPr>
        <w:t xml:space="preserve">, </w:t>
      </w:r>
      <w:r w:rsidR="009551DC">
        <w:rPr>
          <w:color w:val="000000"/>
          <w:sz w:val="28"/>
          <w:szCs w:val="28"/>
        </w:rPr>
        <w:t xml:space="preserve">mọi thông tin chi tiết vui lòng liên hệ </w:t>
      </w:r>
      <w:r w:rsidR="00941E4B">
        <w:rPr>
          <w:color w:val="000000"/>
          <w:sz w:val="28"/>
          <w:szCs w:val="28"/>
        </w:rPr>
        <w:t xml:space="preserve">Văn phòng Khoa Điện – Điện tử </w:t>
      </w:r>
      <w:r w:rsidRPr="00484B42">
        <w:rPr>
          <w:color w:val="000000"/>
          <w:sz w:val="28"/>
          <w:szCs w:val="28"/>
        </w:rPr>
        <w:t>địa điể</w:t>
      </w:r>
      <w:r>
        <w:rPr>
          <w:color w:val="000000"/>
          <w:sz w:val="28"/>
          <w:szCs w:val="28"/>
        </w:rPr>
        <w:t>m sau:</w:t>
      </w:r>
    </w:p>
    <w:p w14:paraId="46C55D59" w14:textId="454577E3" w:rsidR="00C217DD" w:rsidRDefault="00941E4B" w:rsidP="00C217DD">
      <w:pPr>
        <w:numPr>
          <w:ilvl w:val="0"/>
          <w:numId w:val="3"/>
        </w:numPr>
        <w:tabs>
          <w:tab w:val="clear" w:pos="360"/>
        </w:tabs>
        <w:spacing w:before="80" w:after="80" w:line="360" w:lineRule="exact"/>
        <w:ind w:left="363" w:hanging="357"/>
        <w:rPr>
          <w:color w:val="000000"/>
          <w:sz w:val="28"/>
          <w:szCs w:val="28"/>
        </w:rPr>
      </w:pPr>
      <w:r>
        <w:rPr>
          <w:color w:val="000000"/>
          <w:sz w:val="28"/>
          <w:szCs w:val="28"/>
        </w:rPr>
        <w:t>Thầy Lê Đức Thịnh, Phòng C008, Khoa Điện – Điện tử, Đại học Tôn Đức Thắng, 19, Nguyễn Hữu Thọ, Tân Phong, Q7, TPHCM.</w:t>
      </w:r>
    </w:p>
    <w:p w14:paraId="6C3841E9" w14:textId="0EF6D253" w:rsidR="00941E4B" w:rsidRDefault="00941E4B" w:rsidP="00C217DD">
      <w:pPr>
        <w:numPr>
          <w:ilvl w:val="0"/>
          <w:numId w:val="3"/>
        </w:numPr>
        <w:tabs>
          <w:tab w:val="clear" w:pos="360"/>
        </w:tabs>
        <w:spacing w:before="80" w:after="80" w:line="360" w:lineRule="exact"/>
        <w:ind w:left="363" w:hanging="357"/>
        <w:rPr>
          <w:color w:val="000000"/>
          <w:sz w:val="28"/>
          <w:szCs w:val="28"/>
        </w:rPr>
      </w:pPr>
      <w:r>
        <w:rPr>
          <w:color w:val="000000"/>
          <w:sz w:val="28"/>
          <w:szCs w:val="28"/>
        </w:rPr>
        <w:lastRenderedPageBreak/>
        <w:t>Thầy Trần Anh Khoa C008, Khoa Điện – Điện tử, Đại học Tôn Đức Thắng, 19, Nguyễn Hữu Thọ, Tân Phong, Q7, TPHCM.</w:t>
      </w:r>
    </w:p>
    <w:p w14:paraId="217AD53D" w14:textId="77777777" w:rsidR="00941E4B" w:rsidRPr="00484B42" w:rsidRDefault="00941E4B" w:rsidP="00941E4B">
      <w:pPr>
        <w:spacing w:before="80" w:after="80" w:line="360" w:lineRule="exact"/>
        <w:ind w:left="363"/>
        <w:rPr>
          <w:color w:val="000000"/>
          <w:sz w:val="28"/>
          <w:szCs w:val="28"/>
        </w:rPr>
      </w:pPr>
    </w:p>
    <w:p w14:paraId="00B18B2D" w14:textId="36CE4005" w:rsidR="00941E4B" w:rsidRPr="00941E4B" w:rsidRDefault="00941E4B" w:rsidP="00941E4B">
      <w:pPr>
        <w:pStyle w:val="ListParagraph"/>
        <w:spacing w:before="80" w:after="80" w:line="260" w:lineRule="exact"/>
        <w:ind w:left="3240"/>
        <w:jc w:val="both"/>
        <w:rPr>
          <w:b/>
          <w:color w:val="000000"/>
          <w:sz w:val="28"/>
          <w:szCs w:val="28"/>
        </w:rPr>
      </w:pPr>
      <w:r>
        <w:rPr>
          <w:b/>
          <w:color w:val="000000"/>
          <w:sz w:val="28"/>
          <w:szCs w:val="28"/>
        </w:rPr>
        <w:t>ĐỐI TƯỢNG THAM GIA</w:t>
      </w:r>
    </w:p>
    <w:p w14:paraId="1E81CF23" w14:textId="77777777" w:rsidR="00941E4B" w:rsidRPr="00941E4B" w:rsidRDefault="00941E4B" w:rsidP="00941E4B">
      <w:pPr>
        <w:numPr>
          <w:ilvl w:val="0"/>
          <w:numId w:val="8"/>
        </w:numPr>
        <w:spacing w:before="100" w:beforeAutospacing="1" w:after="100" w:afterAutospacing="1"/>
        <w:jc w:val="both"/>
        <w:rPr>
          <w:rFonts w:eastAsia="Times New Roman"/>
          <w:color w:val="333333"/>
          <w:sz w:val="28"/>
          <w:szCs w:val="28"/>
        </w:rPr>
      </w:pPr>
      <w:r w:rsidRPr="00941E4B">
        <w:rPr>
          <w:rFonts w:eastAsia="Times New Roman"/>
          <w:color w:val="333333"/>
          <w:sz w:val="28"/>
          <w:szCs w:val="28"/>
        </w:rPr>
        <w:t>Tất cả học viên, sinh viên đang học tại TDTU; </w:t>
      </w:r>
    </w:p>
    <w:p w14:paraId="74F42304" w14:textId="77777777" w:rsidR="00941E4B" w:rsidRPr="00941E4B" w:rsidRDefault="00941E4B" w:rsidP="00941E4B">
      <w:pPr>
        <w:numPr>
          <w:ilvl w:val="0"/>
          <w:numId w:val="8"/>
        </w:numPr>
        <w:spacing w:before="100" w:beforeAutospacing="1" w:after="100" w:afterAutospacing="1"/>
        <w:jc w:val="both"/>
        <w:rPr>
          <w:rFonts w:eastAsia="Times New Roman"/>
          <w:color w:val="333333"/>
          <w:sz w:val="28"/>
          <w:szCs w:val="28"/>
        </w:rPr>
      </w:pPr>
      <w:r w:rsidRPr="00941E4B">
        <w:rPr>
          <w:rFonts w:eastAsia="Times New Roman"/>
          <w:color w:val="333333"/>
          <w:sz w:val="28"/>
          <w:szCs w:val="28"/>
        </w:rPr>
        <w:t>Cựu sinh viên TDTU đã tốt nghiệp trong vòng 1 năm trở lại đây; </w:t>
      </w:r>
    </w:p>
    <w:p w14:paraId="54F03E39" w14:textId="77777777" w:rsidR="00941E4B" w:rsidRPr="00941E4B" w:rsidRDefault="00941E4B" w:rsidP="00941E4B">
      <w:pPr>
        <w:numPr>
          <w:ilvl w:val="0"/>
          <w:numId w:val="8"/>
        </w:numPr>
        <w:spacing w:before="100" w:beforeAutospacing="1" w:after="100" w:afterAutospacing="1"/>
        <w:jc w:val="both"/>
        <w:rPr>
          <w:rFonts w:eastAsia="Times New Roman"/>
          <w:color w:val="333333"/>
          <w:sz w:val="28"/>
          <w:szCs w:val="28"/>
        </w:rPr>
      </w:pPr>
      <w:r w:rsidRPr="00941E4B">
        <w:rPr>
          <w:rFonts w:eastAsia="Times New Roman"/>
          <w:color w:val="333333"/>
          <w:sz w:val="28"/>
          <w:szCs w:val="28"/>
        </w:rPr>
        <w:t>Sinh viên Khối ngành kỹ thuật các trường đại học công lập tại TP Hồ Chí Minh (phải kết hợp với sinh viên của TDTU); </w:t>
      </w:r>
    </w:p>
    <w:p w14:paraId="1F8FEE98" w14:textId="77777777" w:rsidR="00941E4B" w:rsidRDefault="00941E4B" w:rsidP="00941E4B">
      <w:pPr>
        <w:numPr>
          <w:ilvl w:val="0"/>
          <w:numId w:val="8"/>
        </w:numPr>
        <w:spacing w:before="100" w:beforeAutospacing="1" w:after="100" w:afterAutospacing="1"/>
        <w:jc w:val="both"/>
        <w:rPr>
          <w:rFonts w:eastAsia="Times New Roman"/>
          <w:color w:val="333333"/>
          <w:sz w:val="28"/>
          <w:szCs w:val="28"/>
        </w:rPr>
      </w:pPr>
      <w:r w:rsidRPr="00941E4B">
        <w:rPr>
          <w:rFonts w:eastAsia="Times New Roman"/>
          <w:color w:val="333333"/>
          <w:sz w:val="28"/>
          <w:szCs w:val="28"/>
        </w:rPr>
        <w:t>Sinh viên có thể dự thi cá nhân hoặc nhóm (đối với các đối tượng ở mục a và b).</w:t>
      </w:r>
    </w:p>
    <w:p w14:paraId="1C093BAC" w14:textId="28DC0E20" w:rsidR="00D040B7" w:rsidRPr="00941E4B" w:rsidRDefault="00D040B7" w:rsidP="00941E4B">
      <w:pPr>
        <w:numPr>
          <w:ilvl w:val="0"/>
          <w:numId w:val="8"/>
        </w:numPr>
        <w:spacing w:before="100" w:beforeAutospacing="1" w:after="100" w:afterAutospacing="1"/>
        <w:jc w:val="both"/>
        <w:rPr>
          <w:rFonts w:eastAsia="Times New Roman"/>
          <w:color w:val="333333"/>
          <w:sz w:val="28"/>
          <w:szCs w:val="28"/>
        </w:rPr>
      </w:pPr>
      <w:r w:rsidRPr="00C44627">
        <w:rPr>
          <w:sz w:val="26"/>
        </w:rPr>
        <w:t>Đề tài xuất sắc nhất sẽ được Đại</w:t>
      </w:r>
      <w:r>
        <w:rPr>
          <w:sz w:val="26"/>
        </w:rPr>
        <w:t xml:space="preserve"> học Tôn Đức Thắng, công ty Bri</w:t>
      </w:r>
      <w:r w:rsidRPr="00C44627">
        <w:rPr>
          <w:sz w:val="26"/>
        </w:rPr>
        <w:t xml:space="preserve">con và nhóm tham gia đồng sở hữu theo tỷ </w:t>
      </w:r>
      <w:r w:rsidRPr="0035424E">
        <w:rPr>
          <w:sz w:val="26"/>
        </w:rPr>
        <w:t>lệ 1:2:7.</w:t>
      </w:r>
      <w:r>
        <w:rPr>
          <w:sz w:val="26"/>
        </w:rPr>
        <w:t xml:space="preserve"> Ngoài ra sẽ còn rất nhiều hỗ trợ khác cho đề tài xuất sắc nhất như (vốn khởi nghiệp, văn phòng làm việc tại các vườn ươm công nghệ cao tại TPHCM, etc).</w:t>
      </w:r>
    </w:p>
    <w:p w14:paraId="0505C2A7" w14:textId="45F6677F" w:rsidR="006F5CA2" w:rsidRPr="006F5CA2" w:rsidRDefault="006F5CA2" w:rsidP="006F5CA2">
      <w:pPr>
        <w:ind w:left="360"/>
        <w:jc w:val="both"/>
        <w:rPr>
          <w:rFonts w:eastAsia="Times New Roman"/>
          <w:sz w:val="28"/>
          <w:szCs w:val="28"/>
        </w:rPr>
      </w:pPr>
      <w:r w:rsidRPr="006F5CA2">
        <w:rPr>
          <w:rStyle w:val="Emphasis"/>
          <w:color w:val="333333"/>
          <w:sz w:val="28"/>
          <w:szCs w:val="28"/>
        </w:rPr>
        <w:t>Thông tin chi tiết: Liên hệ Văn phòng Khoa điện-điện tử hoặc truy cập website www.feee.tdtu.edu.vn</w:t>
      </w:r>
    </w:p>
    <w:p w14:paraId="1C9AF3C7" w14:textId="77777777" w:rsidR="004F3725" w:rsidRDefault="007A6A50"/>
    <w:sectPr w:rsidR="004F3725" w:rsidSect="00F266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NI-Times">
    <w:altName w:val="Times New Roman"/>
    <w:charset w:val="00"/>
    <w:family w:val="auto"/>
    <w:pitch w:val="variable"/>
    <w:sig w:usb0="00000007" w:usb1="00000000" w:usb2="00000000" w:usb3="00000000" w:csb0="00000013"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51573AF"/>
    <w:multiLevelType w:val="hybridMultilevel"/>
    <w:tmpl w:val="760C48C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44FC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3D837A0A"/>
    <w:multiLevelType w:val="hybridMultilevel"/>
    <w:tmpl w:val="4268074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564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FC05B4A"/>
    <w:multiLevelType w:val="hybridMultilevel"/>
    <w:tmpl w:val="ED6CD34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D613E1"/>
    <w:multiLevelType w:val="hybridMultilevel"/>
    <w:tmpl w:val="89364D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7F2520"/>
    <w:multiLevelType w:val="multilevel"/>
    <w:tmpl w:val="FD66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2"/>
  </w:num>
  <w:num w:numId="4">
    <w:abstractNumId w:val="1"/>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DD"/>
    <w:rsid w:val="000A08BC"/>
    <w:rsid w:val="001B7146"/>
    <w:rsid w:val="002742C9"/>
    <w:rsid w:val="002D2A74"/>
    <w:rsid w:val="002F731D"/>
    <w:rsid w:val="00394EF6"/>
    <w:rsid w:val="003C2B3F"/>
    <w:rsid w:val="006E764C"/>
    <w:rsid w:val="006F5CA2"/>
    <w:rsid w:val="00712632"/>
    <w:rsid w:val="007A6A50"/>
    <w:rsid w:val="0092204A"/>
    <w:rsid w:val="00922640"/>
    <w:rsid w:val="00941E4B"/>
    <w:rsid w:val="009551DC"/>
    <w:rsid w:val="00AB6064"/>
    <w:rsid w:val="00AE4399"/>
    <w:rsid w:val="00B7033F"/>
    <w:rsid w:val="00B725E6"/>
    <w:rsid w:val="00C217DD"/>
    <w:rsid w:val="00D040B7"/>
    <w:rsid w:val="00DE3C12"/>
    <w:rsid w:val="00E0028F"/>
    <w:rsid w:val="00E57C84"/>
    <w:rsid w:val="00E85096"/>
    <w:rsid w:val="00E9754C"/>
    <w:rsid w:val="00EA2999"/>
    <w:rsid w:val="00F26611"/>
    <w:rsid w:val="00F4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633F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1E4B"/>
    <w:rPr>
      <w:rFonts w:ascii="Times New Roman" w:hAnsi="Times New Roman" w:cs="Times New Roman"/>
    </w:rPr>
  </w:style>
  <w:style w:type="paragraph" w:styleId="Heading1">
    <w:name w:val="heading 1"/>
    <w:basedOn w:val="Normal"/>
    <w:next w:val="Normal"/>
    <w:link w:val="Heading1Char"/>
    <w:qFormat/>
    <w:rsid w:val="00C217DD"/>
    <w:pPr>
      <w:keepNext/>
      <w:spacing w:before="120"/>
      <w:jc w:val="center"/>
      <w:outlineLvl w:val="0"/>
    </w:pPr>
    <w:rPr>
      <w:rFonts w:ascii="VNI-Times" w:eastAsia="Times New Roman" w:hAnsi="VN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17DD"/>
    <w:rPr>
      <w:rFonts w:ascii="VNI-Times" w:eastAsia="Times New Roman" w:hAnsi="VNI-Times" w:cs="Times New Roman"/>
      <w:b/>
      <w:sz w:val="28"/>
      <w:szCs w:val="20"/>
      <w:lang w:eastAsia="ja-JP"/>
    </w:rPr>
  </w:style>
  <w:style w:type="paragraph" w:styleId="BodyText">
    <w:name w:val="Body Text"/>
    <w:basedOn w:val="Normal"/>
    <w:link w:val="BodyTextChar"/>
    <w:rsid w:val="00C217DD"/>
    <w:pPr>
      <w:spacing w:after="120"/>
    </w:pPr>
  </w:style>
  <w:style w:type="character" w:customStyle="1" w:styleId="BodyTextChar">
    <w:name w:val="Body Text Char"/>
    <w:basedOn w:val="DefaultParagraphFont"/>
    <w:link w:val="BodyText"/>
    <w:rsid w:val="00C217DD"/>
    <w:rPr>
      <w:rFonts w:ascii="Times New Roman" w:eastAsia="MS Mincho" w:hAnsi="Times New Roman" w:cs="Times New Roman"/>
      <w:lang w:eastAsia="ja-JP"/>
    </w:rPr>
  </w:style>
  <w:style w:type="paragraph" w:styleId="ListParagraph">
    <w:name w:val="List Paragraph"/>
    <w:basedOn w:val="Normal"/>
    <w:uiPriority w:val="34"/>
    <w:qFormat/>
    <w:rsid w:val="00941E4B"/>
    <w:pPr>
      <w:ind w:left="720"/>
      <w:contextualSpacing/>
    </w:pPr>
  </w:style>
  <w:style w:type="character" w:styleId="Emphasis">
    <w:name w:val="Emphasis"/>
    <w:basedOn w:val="DefaultParagraphFont"/>
    <w:uiPriority w:val="20"/>
    <w:qFormat/>
    <w:rsid w:val="006F5C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98987">
      <w:bodyDiv w:val="1"/>
      <w:marLeft w:val="0"/>
      <w:marRight w:val="0"/>
      <w:marTop w:val="0"/>
      <w:marBottom w:val="0"/>
      <w:divBdr>
        <w:top w:val="none" w:sz="0" w:space="0" w:color="auto"/>
        <w:left w:val="none" w:sz="0" w:space="0" w:color="auto"/>
        <w:bottom w:val="none" w:sz="0" w:space="0" w:color="auto"/>
        <w:right w:val="none" w:sz="0" w:space="0" w:color="auto"/>
      </w:divBdr>
    </w:div>
    <w:div w:id="1406297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421</Words>
  <Characters>2404</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HỒ SƠ DỰ THI   </vt:lpstr>
    </vt:vector>
  </TitlesOfParts>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2019-02-20T10:35:00Z</dcterms:created>
  <dcterms:modified xsi:type="dcterms:W3CDTF">2019-02-21T07:16:00Z</dcterms:modified>
</cp:coreProperties>
</file>